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8199" w14:textId="75452DE0" w:rsidR="005E16CE" w:rsidRDefault="004C10D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2C84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4A2450" w:rsidRPr="00E52C84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 do </w:t>
      </w:r>
      <w:r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Regulaminu </w:t>
      </w:r>
      <w:r w:rsidR="00825CF9"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>N</w:t>
      </w:r>
      <w:r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aboru i </w:t>
      </w:r>
      <w:r w:rsidR="00825CF9"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>U</w:t>
      </w:r>
      <w:r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czestnictwa w </w:t>
      </w:r>
      <w:r w:rsidR="00E52C84"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>P</w:t>
      </w:r>
      <w:r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>rojekcie „Lubuskie Bony Rozwojowe</w:t>
      </w:r>
      <w:r w:rsidR="00825CF9" w:rsidRPr="00E52C84">
        <w:rPr>
          <w:rFonts w:ascii="Times New Roman" w:hAnsi="Times New Roman"/>
          <w:b/>
          <w:i/>
          <w:color w:val="000000" w:themeColor="text1"/>
          <w:sz w:val="24"/>
          <w:szCs w:val="24"/>
        </w:rPr>
        <w:t>”</w:t>
      </w:r>
    </w:p>
    <w:p w14:paraId="3DEF80FB" w14:textId="531618A8" w:rsidR="005E16CE" w:rsidRDefault="005E16CE">
      <w:pPr>
        <w:rPr>
          <w:rFonts w:ascii="Times New Roman" w:hAnsi="Times New Roman"/>
          <w:sz w:val="24"/>
          <w:szCs w:val="24"/>
        </w:rPr>
      </w:pPr>
    </w:p>
    <w:p w14:paraId="11BCC2D8" w14:textId="118B9BD5" w:rsidR="00092276" w:rsidRDefault="00092276">
      <w:pPr>
        <w:rPr>
          <w:rFonts w:ascii="Times New Roman" w:hAnsi="Times New Roman"/>
          <w:sz w:val="24"/>
          <w:szCs w:val="24"/>
        </w:rPr>
      </w:pPr>
    </w:p>
    <w:p w14:paraId="33E5F92B" w14:textId="6A2EC603" w:rsidR="00092276" w:rsidRPr="002C0076" w:rsidRDefault="00092276" w:rsidP="000922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C0076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="002C0076" w:rsidRPr="002C0076">
        <w:rPr>
          <w:rFonts w:ascii="Times New Roman" w:hAnsi="Times New Roman"/>
          <w:b/>
          <w:bCs/>
          <w:sz w:val="24"/>
          <w:szCs w:val="24"/>
        </w:rPr>
        <w:t xml:space="preserve">o braku </w:t>
      </w:r>
      <w:r w:rsidR="004A2450">
        <w:rPr>
          <w:rFonts w:ascii="Times New Roman" w:hAnsi="Times New Roman"/>
          <w:b/>
          <w:bCs/>
          <w:sz w:val="24"/>
          <w:szCs w:val="24"/>
        </w:rPr>
        <w:t>konfliktu interesów pomiędzy Przedsiębiorcą/ Pracodawcą a Dostawcą Usług</w:t>
      </w:r>
      <w:r w:rsidR="002C0076" w:rsidRPr="002C007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1C8CB3" w14:textId="77777777" w:rsidR="00092276" w:rsidRPr="003E4351" w:rsidRDefault="00092276">
      <w:pPr>
        <w:rPr>
          <w:rFonts w:ascii="Times New Roman" w:hAnsi="Times New Roman"/>
          <w:sz w:val="24"/>
          <w:szCs w:val="24"/>
        </w:rPr>
      </w:pPr>
    </w:p>
    <w:p w14:paraId="48707D36" w14:textId="02C02925" w:rsidR="00416925" w:rsidRDefault="00092276" w:rsidP="00282427">
      <w:pPr>
        <w:pStyle w:val="Zwykytekst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iż zgodnie z § 9 ust </w:t>
      </w:r>
      <w:r w:rsidR="004A2450"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>4 c)</w:t>
      </w: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 </w:t>
      </w:r>
      <w:r w:rsidR="00825CF9"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aboru i </w:t>
      </w:r>
      <w:r w:rsidR="00825CF9"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czestnictwa w </w:t>
      </w:r>
      <w:r w:rsidR="00825CF9"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>ojekcie</w:t>
      </w:r>
      <w:r w:rsidR="00FB68A1"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„Lubuskie Bony Rozwojowe"</w:t>
      </w:r>
      <w:r w:rsidRPr="00E52C84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zachodzą powiązania, które mogłyby </w:t>
      </w:r>
      <w:r w:rsidR="00FB68A1"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skutkować </w:t>
      </w:r>
      <w:r w:rsidRPr="00E52C84">
        <w:rPr>
          <w:rFonts w:ascii="Times New Roman" w:hAnsi="Times New Roman" w:cs="Times New Roman"/>
          <w:color w:val="000000" w:themeColor="text1"/>
          <w:sz w:val="24"/>
          <w:szCs w:val="24"/>
        </w:rPr>
        <w:t>uznaniem usługi rozwojowej numer</w:t>
      </w:r>
      <w:r w:rsidR="003E4351">
        <w:rPr>
          <w:rFonts w:ascii="Times New Roman" w:hAnsi="Times New Roman" w:cs="Times New Roman"/>
          <w:sz w:val="24"/>
          <w:szCs w:val="24"/>
        </w:rPr>
        <w:t xml:space="preserve"> </w:t>
      </w:r>
      <w:r w:rsidRPr="003E435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16925">
        <w:rPr>
          <w:rFonts w:ascii="Times New Roman" w:hAnsi="Times New Roman" w:cs="Times New Roman"/>
          <w:sz w:val="24"/>
          <w:szCs w:val="24"/>
        </w:rPr>
        <w:t>,</w:t>
      </w:r>
      <w:r w:rsidRPr="003E4351">
        <w:rPr>
          <w:rFonts w:ascii="Times New Roman" w:hAnsi="Times New Roman" w:cs="Times New Roman"/>
          <w:sz w:val="24"/>
          <w:szCs w:val="24"/>
        </w:rPr>
        <w:t xml:space="preserve"> prowadzonej</w:t>
      </w:r>
      <w:r w:rsidR="00416925">
        <w:rPr>
          <w:rFonts w:ascii="Times New Roman" w:hAnsi="Times New Roman" w:cs="Times New Roman"/>
          <w:sz w:val="24"/>
          <w:szCs w:val="24"/>
        </w:rPr>
        <w:t xml:space="preserve"> </w:t>
      </w:r>
      <w:r w:rsidRPr="003E4351">
        <w:rPr>
          <w:rFonts w:ascii="Times New Roman" w:hAnsi="Times New Roman" w:cs="Times New Roman"/>
          <w:sz w:val="24"/>
          <w:szCs w:val="24"/>
        </w:rPr>
        <w:t>przez</w:t>
      </w:r>
      <w:r w:rsidR="00282427">
        <w:rPr>
          <w:rFonts w:ascii="Times New Roman" w:hAnsi="Times New Roman" w:cs="Times New Roman"/>
          <w:sz w:val="24"/>
          <w:szCs w:val="24"/>
        </w:rPr>
        <w:t xml:space="preserve"> …</w:t>
      </w:r>
      <w:r w:rsidR="00416925">
        <w:rPr>
          <w:rFonts w:ascii="Times New Roman" w:hAnsi="Times New Roman" w:cs="Times New Roman"/>
          <w:sz w:val="24"/>
          <w:szCs w:val="24"/>
        </w:rPr>
        <w:t>…</w:t>
      </w:r>
      <w:r w:rsidRPr="003E435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82427">
        <w:rPr>
          <w:rFonts w:ascii="Times New Roman" w:hAnsi="Times New Roman" w:cs="Times New Roman"/>
          <w:sz w:val="24"/>
          <w:szCs w:val="24"/>
        </w:rPr>
        <w:t>………………</w:t>
      </w:r>
      <w:r w:rsidR="0041692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4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8B35B" w14:textId="0BAFB2E3" w:rsidR="00282427" w:rsidRPr="00282427" w:rsidRDefault="00282427" w:rsidP="00282427">
      <w:pPr>
        <w:pStyle w:val="Zwykytekst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282427">
        <w:rPr>
          <w:rFonts w:ascii="Times New Roman" w:hAnsi="Times New Roman" w:cs="Times New Roman"/>
          <w:sz w:val="20"/>
          <w:szCs w:val="20"/>
        </w:rPr>
        <w:t>(nazwa Dostawcy Usług)</w:t>
      </w:r>
    </w:p>
    <w:p w14:paraId="6ACDC8F9" w14:textId="77777777" w:rsidR="00282427" w:rsidRDefault="00282427" w:rsidP="00282427">
      <w:pPr>
        <w:pStyle w:val="Zwykytek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109D7B4" w14:textId="7721E7FD" w:rsidR="00416925" w:rsidRDefault="00092276" w:rsidP="00282427">
      <w:pPr>
        <w:pStyle w:val="Zwykyteks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4351">
        <w:rPr>
          <w:rFonts w:ascii="Times New Roman" w:hAnsi="Times New Roman" w:cs="Times New Roman"/>
          <w:sz w:val="24"/>
          <w:szCs w:val="24"/>
        </w:rPr>
        <w:t>dla ………………………………………………………</w:t>
      </w:r>
      <w:r w:rsidR="00416925">
        <w:rPr>
          <w:rFonts w:ascii="Times New Roman" w:hAnsi="Times New Roman" w:cs="Times New Roman"/>
          <w:sz w:val="24"/>
          <w:szCs w:val="24"/>
        </w:rPr>
        <w:t>…………</w:t>
      </w:r>
      <w:r w:rsidRPr="003E4351">
        <w:rPr>
          <w:rFonts w:ascii="Times New Roman" w:hAnsi="Times New Roman" w:cs="Times New Roman"/>
          <w:sz w:val="24"/>
          <w:szCs w:val="24"/>
        </w:rPr>
        <w:t>…………</w:t>
      </w:r>
      <w:r w:rsidR="00416925">
        <w:rPr>
          <w:rFonts w:ascii="Times New Roman" w:hAnsi="Times New Roman" w:cs="Times New Roman"/>
          <w:sz w:val="24"/>
          <w:szCs w:val="24"/>
        </w:rPr>
        <w:t>…………………………..…….</w:t>
      </w:r>
    </w:p>
    <w:p w14:paraId="0E2358D0" w14:textId="5FA1A2A8" w:rsidR="00416925" w:rsidRPr="00E52C84" w:rsidRDefault="00282427" w:rsidP="00282427">
      <w:pPr>
        <w:pStyle w:val="Zwykytekst"/>
        <w:suppressAutoHyphens/>
        <w:ind w:left="354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2C84">
        <w:rPr>
          <w:rFonts w:ascii="Times New Roman" w:hAnsi="Times New Roman" w:cs="Times New Roman"/>
          <w:color w:val="000000" w:themeColor="text1"/>
          <w:sz w:val="20"/>
          <w:szCs w:val="20"/>
        </w:rPr>
        <w:t>(nazwa Przedsiębiorcy</w:t>
      </w:r>
      <w:r w:rsidR="004A2450" w:rsidRPr="00E52C84">
        <w:rPr>
          <w:rFonts w:ascii="Times New Roman" w:hAnsi="Times New Roman" w:cs="Times New Roman"/>
          <w:color w:val="000000" w:themeColor="text1"/>
          <w:sz w:val="20"/>
          <w:szCs w:val="20"/>
        </w:rPr>
        <w:t>/ Pracodawcy</w:t>
      </w:r>
      <w:r w:rsidRPr="00E52C8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E2638E2" w14:textId="16806F94" w:rsidR="00092276" w:rsidRPr="00E52C84" w:rsidRDefault="003E4351" w:rsidP="00282427">
      <w:pPr>
        <w:pStyle w:val="Zwykytekst"/>
        <w:suppressAutoHyphen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C84">
        <w:rPr>
          <w:rFonts w:ascii="Times New Roman" w:hAnsi="Times New Roman" w:cs="Times New Roman"/>
          <w:sz w:val="24"/>
          <w:szCs w:val="24"/>
        </w:rPr>
        <w:t>za niekwalifikowaną.</w:t>
      </w:r>
    </w:p>
    <w:p w14:paraId="092E1FC3" w14:textId="30C0811B" w:rsidR="005E16CE" w:rsidRPr="00E52C84" w:rsidRDefault="005E16CE" w:rsidP="004169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6425BADA" w14:textId="167E396E" w:rsidR="003E4351" w:rsidRPr="00E52C84" w:rsidRDefault="003E4351">
      <w:pPr>
        <w:rPr>
          <w:rFonts w:ascii="Times New Roman" w:hAnsi="Times New Roman"/>
          <w:sz w:val="24"/>
          <w:szCs w:val="24"/>
        </w:rPr>
      </w:pPr>
    </w:p>
    <w:p w14:paraId="036DEA96" w14:textId="2ACD23C2" w:rsidR="003E4351" w:rsidRPr="00E52C84" w:rsidRDefault="003E4351">
      <w:pPr>
        <w:rPr>
          <w:rFonts w:ascii="Times New Roman" w:hAnsi="Times New Roman"/>
          <w:sz w:val="24"/>
          <w:szCs w:val="24"/>
        </w:rPr>
      </w:pPr>
    </w:p>
    <w:p w14:paraId="1AE183D9" w14:textId="588BE26A" w:rsidR="003E4351" w:rsidRPr="00E52C84" w:rsidRDefault="003E4351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3E4351" w:rsidRPr="00E52C84" w14:paraId="282A2AB6" w14:textId="77777777" w:rsidTr="003E4351">
        <w:tc>
          <w:tcPr>
            <w:tcW w:w="5316" w:type="dxa"/>
          </w:tcPr>
          <w:p w14:paraId="196E724F" w14:textId="77777777" w:rsidR="003E4351" w:rsidRPr="00E52C84" w:rsidRDefault="003E4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14:paraId="3D23F992" w14:textId="77777777" w:rsidR="003E4351" w:rsidRPr="00E52C84" w:rsidRDefault="003E4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351" w:rsidRPr="00E52C84" w14:paraId="33495501" w14:textId="77777777" w:rsidTr="003E4351">
        <w:tc>
          <w:tcPr>
            <w:tcW w:w="5316" w:type="dxa"/>
          </w:tcPr>
          <w:p w14:paraId="74B54555" w14:textId="6658B51A" w:rsidR="003E4351" w:rsidRPr="00E52C84" w:rsidRDefault="003E4351">
            <w:pPr>
              <w:rPr>
                <w:rFonts w:ascii="Times New Roman" w:hAnsi="Times New Roman"/>
                <w:sz w:val="24"/>
                <w:szCs w:val="24"/>
              </w:rPr>
            </w:pPr>
            <w:r w:rsidRPr="00E52C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5316" w:type="dxa"/>
          </w:tcPr>
          <w:p w14:paraId="6931B713" w14:textId="39904F8F" w:rsidR="003E4351" w:rsidRPr="00E52C84" w:rsidRDefault="003E4351">
            <w:pPr>
              <w:rPr>
                <w:rFonts w:ascii="Times New Roman" w:hAnsi="Times New Roman"/>
                <w:sz w:val="24"/>
                <w:szCs w:val="24"/>
              </w:rPr>
            </w:pPr>
            <w:r w:rsidRPr="00E52C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3E4351" w:rsidRPr="00E52C84" w14:paraId="5E25BA8F" w14:textId="77777777" w:rsidTr="003E4351">
        <w:tc>
          <w:tcPr>
            <w:tcW w:w="5316" w:type="dxa"/>
          </w:tcPr>
          <w:p w14:paraId="1F4EDFEE" w14:textId="4EC89E78" w:rsidR="003E4351" w:rsidRPr="00E52C84" w:rsidRDefault="003E4351">
            <w:pPr>
              <w:rPr>
                <w:rFonts w:ascii="Times New Roman" w:hAnsi="Times New Roman"/>
                <w:sz w:val="20"/>
                <w:szCs w:val="20"/>
              </w:rPr>
            </w:pPr>
            <w:r w:rsidRPr="00E52C84">
              <w:rPr>
                <w:rFonts w:ascii="Times New Roman" w:hAnsi="Times New Roman"/>
                <w:sz w:val="20"/>
                <w:szCs w:val="20"/>
              </w:rPr>
              <w:t xml:space="preserve">Pieczęć, </w:t>
            </w:r>
            <w:r w:rsidR="00282427" w:rsidRPr="00E52C84">
              <w:rPr>
                <w:rFonts w:ascii="Times New Roman" w:hAnsi="Times New Roman"/>
                <w:sz w:val="20"/>
                <w:szCs w:val="20"/>
              </w:rPr>
              <w:t>p</w:t>
            </w:r>
            <w:r w:rsidRPr="00E52C84">
              <w:rPr>
                <w:rFonts w:ascii="Times New Roman" w:hAnsi="Times New Roman"/>
                <w:sz w:val="20"/>
                <w:szCs w:val="20"/>
              </w:rPr>
              <w:t>odpis Dostaw</w:t>
            </w:r>
            <w:r w:rsidR="004A545D" w:rsidRPr="00E52C84">
              <w:rPr>
                <w:rFonts w:ascii="Times New Roman" w:hAnsi="Times New Roman"/>
                <w:sz w:val="20"/>
                <w:szCs w:val="20"/>
              </w:rPr>
              <w:t>c</w:t>
            </w:r>
            <w:r w:rsidRPr="00E52C84">
              <w:rPr>
                <w:rFonts w:ascii="Times New Roman" w:hAnsi="Times New Roman"/>
                <w:sz w:val="20"/>
                <w:szCs w:val="20"/>
              </w:rPr>
              <w:t>y Usług</w:t>
            </w:r>
          </w:p>
        </w:tc>
        <w:tc>
          <w:tcPr>
            <w:tcW w:w="5316" w:type="dxa"/>
          </w:tcPr>
          <w:p w14:paraId="2FF17BC3" w14:textId="432457BF" w:rsidR="003E4351" w:rsidRPr="00E52C84" w:rsidRDefault="003E435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52C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Pieczęć, </w:t>
            </w:r>
            <w:r w:rsidR="00282427" w:rsidRPr="00E52C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E52C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odpis Przedsiębiorcy</w:t>
            </w:r>
            <w:r w:rsidR="004A2450" w:rsidRPr="00E52C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 Pracodawcy</w:t>
            </w:r>
            <w:r w:rsidRPr="00E52C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E4351" w14:paraId="24CE252D" w14:textId="77777777" w:rsidTr="003E4351">
        <w:tc>
          <w:tcPr>
            <w:tcW w:w="5316" w:type="dxa"/>
          </w:tcPr>
          <w:p w14:paraId="10ED2DA2" w14:textId="73A3E03B" w:rsidR="003E4351" w:rsidRPr="00E52C84" w:rsidRDefault="003E43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DE274D" w14:textId="77777777" w:rsidR="00282427" w:rsidRPr="00E52C84" w:rsidRDefault="002824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C1093A" w14:textId="0C1807BA" w:rsidR="003E4351" w:rsidRPr="00E52C84" w:rsidRDefault="003E4351">
            <w:pPr>
              <w:rPr>
                <w:rFonts w:ascii="Times New Roman" w:hAnsi="Times New Roman"/>
                <w:sz w:val="24"/>
                <w:szCs w:val="24"/>
              </w:rPr>
            </w:pPr>
            <w:r w:rsidRPr="00E52C8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316" w:type="dxa"/>
          </w:tcPr>
          <w:p w14:paraId="7AE05B35" w14:textId="15969628" w:rsidR="003E4351" w:rsidRPr="00E52C84" w:rsidRDefault="003E4351" w:rsidP="003E43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0B46A3" w14:textId="77777777" w:rsidR="00282427" w:rsidRPr="00E52C84" w:rsidRDefault="00282427" w:rsidP="003E43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8BC33E" w14:textId="1958B339" w:rsidR="003E4351" w:rsidRPr="00E52C84" w:rsidRDefault="003E4351" w:rsidP="003E43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2C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</w:tr>
      <w:tr w:rsidR="003E4351" w14:paraId="5E93BD31" w14:textId="77777777" w:rsidTr="003E4351">
        <w:tc>
          <w:tcPr>
            <w:tcW w:w="5316" w:type="dxa"/>
          </w:tcPr>
          <w:p w14:paraId="56F6E38A" w14:textId="107F93B9" w:rsidR="003E4351" w:rsidRPr="00282427" w:rsidRDefault="003E4351">
            <w:pPr>
              <w:rPr>
                <w:rFonts w:ascii="Times New Roman" w:hAnsi="Times New Roman"/>
                <w:sz w:val="20"/>
                <w:szCs w:val="20"/>
              </w:rPr>
            </w:pPr>
            <w:r w:rsidRPr="00282427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5316" w:type="dxa"/>
          </w:tcPr>
          <w:p w14:paraId="588417D9" w14:textId="3C0F8AE4" w:rsidR="003E4351" w:rsidRPr="00282427" w:rsidRDefault="003E4351">
            <w:pPr>
              <w:rPr>
                <w:rFonts w:ascii="Times New Roman" w:hAnsi="Times New Roman"/>
                <w:sz w:val="20"/>
                <w:szCs w:val="20"/>
              </w:rPr>
            </w:pPr>
            <w:r w:rsidRPr="00282427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</w:tr>
    </w:tbl>
    <w:p w14:paraId="25FEE3DA" w14:textId="6186966B" w:rsidR="003E4351" w:rsidRPr="003E4351" w:rsidRDefault="003E4351">
      <w:pPr>
        <w:rPr>
          <w:rFonts w:ascii="Times New Roman" w:hAnsi="Times New Roman"/>
          <w:sz w:val="24"/>
          <w:szCs w:val="24"/>
        </w:rPr>
      </w:pPr>
    </w:p>
    <w:sectPr w:rsidR="003E4351" w:rsidRPr="003E4351" w:rsidSect="00483FCE">
      <w:footerReference w:type="first" r:id="rId8"/>
      <w:pgSz w:w="11906" w:h="16838"/>
      <w:pgMar w:top="1249" w:right="720" w:bottom="720" w:left="720" w:header="85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F637E" w14:textId="77777777" w:rsidR="007B46FD" w:rsidRDefault="007B46FD">
      <w:pPr>
        <w:spacing w:after="0"/>
      </w:pPr>
      <w:r>
        <w:separator/>
      </w:r>
    </w:p>
  </w:endnote>
  <w:endnote w:type="continuationSeparator" w:id="0">
    <w:p w14:paraId="657F5FEF" w14:textId="77777777" w:rsidR="007B46FD" w:rsidRDefault="007B4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EC98" w14:textId="56DA1D89" w:rsidR="007A3954" w:rsidRDefault="00462827" w:rsidP="00483FCE">
    <w:pPr>
      <w:pStyle w:val="Stopka"/>
      <w:jc w:val="right"/>
    </w:pPr>
    <w:r>
      <w:rPr>
        <w:noProof/>
      </w:rPr>
      <w:drawing>
        <wp:inline distT="0" distB="0" distL="0" distR="0" wp14:anchorId="0E3DD666" wp14:editId="4290328F">
          <wp:extent cx="5966460" cy="615950"/>
          <wp:effectExtent l="0" t="0" r="0" b="0"/>
          <wp:docPr id="13882732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71DB" w14:textId="77777777" w:rsidR="007B46FD" w:rsidRDefault="007B46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88DCE3" w14:textId="77777777" w:rsidR="007B46FD" w:rsidRDefault="007B46FD">
      <w:pPr>
        <w:spacing w:after="0"/>
      </w:pPr>
      <w:r>
        <w:continuationSeparator/>
      </w:r>
    </w:p>
  </w:footnote>
  <w:footnote w:id="1">
    <w:p w14:paraId="0EDD73A2" w14:textId="6DCEDE43" w:rsidR="00092276" w:rsidRPr="00E52C84" w:rsidRDefault="00092276" w:rsidP="003E4351">
      <w:pPr>
        <w:suppressAutoHyphens w:val="0"/>
        <w:autoSpaceDE w:val="0"/>
        <w:adjustRightInd w:val="0"/>
        <w:spacing w:after="0" w:line="276" w:lineRule="auto"/>
        <w:ind w:left="426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3E4351">
        <w:rPr>
          <w:rStyle w:val="Odwoanieprzypisudolnego"/>
          <w:rFonts w:ascii="Times New Roman" w:hAnsi="Times New Roman"/>
        </w:rPr>
        <w:footnoteRef/>
      </w:r>
      <w:r w:rsidRPr="003E4351">
        <w:rPr>
          <w:rFonts w:ascii="Times New Roman" w:hAnsi="Times New Roman"/>
        </w:rPr>
        <w:t xml:space="preserve"> </w:t>
      </w:r>
      <w:r w:rsidR="003E4351" w:rsidRPr="00E52C84">
        <w:rPr>
          <w:rFonts w:ascii="Times New Roman" w:hAnsi="Times New Roman"/>
          <w:color w:val="000000" w:themeColor="text1"/>
        </w:rPr>
        <w:t xml:space="preserve">W ramach projektu nie jest możliwe kwalifikowanie kosztów usługi rozwojowej, która: (…) </w:t>
      </w:r>
      <w:r w:rsidRPr="00E52C84">
        <w:rPr>
          <w:rFonts w:ascii="Times New Roman" w:hAnsi="Times New Roman"/>
          <w:color w:val="000000" w:themeColor="text1"/>
        </w:rPr>
        <w:t xml:space="preserve">jest świadczona przez podmiot, z którym </w:t>
      </w:r>
      <w:r w:rsidR="004A2450" w:rsidRPr="00E52C84">
        <w:rPr>
          <w:rFonts w:ascii="Times New Roman" w:hAnsi="Times New Roman"/>
          <w:color w:val="000000" w:themeColor="text1"/>
        </w:rPr>
        <w:t>P</w:t>
      </w:r>
      <w:r w:rsidRPr="00E52C84">
        <w:rPr>
          <w:rFonts w:ascii="Times New Roman" w:hAnsi="Times New Roman"/>
          <w:color w:val="000000" w:themeColor="text1"/>
        </w:rPr>
        <w:t>rzedsiębiorca</w:t>
      </w:r>
      <w:r w:rsidR="004A2450" w:rsidRPr="00E52C84">
        <w:rPr>
          <w:rFonts w:ascii="Times New Roman" w:hAnsi="Times New Roman"/>
          <w:color w:val="000000" w:themeColor="text1"/>
        </w:rPr>
        <w:t>/ Pracodawca</w:t>
      </w:r>
      <w:r w:rsidRPr="00E52C84">
        <w:rPr>
          <w:rFonts w:ascii="Times New Roman" w:hAnsi="Times New Roman"/>
          <w:color w:val="000000" w:themeColor="text1"/>
        </w:rPr>
        <w:t xml:space="preserve"> jest powiązany kapitałowo lub osobowo, przy czym przez powiązania kapitałowe lub osobowe rozumie się w szczególności:</w:t>
      </w:r>
    </w:p>
    <w:p w14:paraId="60A9BAE2" w14:textId="5F35B8EE" w:rsidR="00092276" w:rsidRPr="00E52C84" w:rsidRDefault="00092276" w:rsidP="00092276">
      <w:pPr>
        <w:numPr>
          <w:ilvl w:val="0"/>
          <w:numId w:val="2"/>
        </w:numPr>
        <w:suppressAutoHyphens w:val="0"/>
        <w:autoSpaceDE w:val="0"/>
        <w:adjustRightInd w:val="0"/>
        <w:spacing w:after="0" w:line="276" w:lineRule="auto"/>
        <w:ind w:left="993" w:hanging="284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E52C84">
        <w:rPr>
          <w:rFonts w:ascii="Times New Roman" w:hAnsi="Times New Roman"/>
          <w:color w:val="000000" w:themeColor="text1"/>
        </w:rPr>
        <w:t>udział w spółce jako wspólnik spółki cywilnej lub spółki osobowej,</w:t>
      </w:r>
    </w:p>
    <w:p w14:paraId="6A73504F" w14:textId="34D93868" w:rsidR="00092276" w:rsidRPr="00E52C84" w:rsidRDefault="0035576B" w:rsidP="007A7724">
      <w:pPr>
        <w:numPr>
          <w:ilvl w:val="0"/>
          <w:numId w:val="2"/>
        </w:numPr>
        <w:suppressAutoHyphens w:val="0"/>
        <w:autoSpaceDE w:val="0"/>
        <w:adjustRightInd w:val="0"/>
        <w:spacing w:after="0" w:line="276" w:lineRule="auto"/>
        <w:ind w:left="993" w:hanging="284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E52C84">
        <w:rPr>
          <w:rFonts w:ascii="Times New Roman" w:hAnsi="Times New Roman"/>
          <w:color w:val="000000" w:themeColor="text1"/>
        </w:rPr>
        <w:t xml:space="preserve">posiadanie co najmniej 10% udziałów lub akcji spółki, o ile niższy próg nie wynika z przepisów prawa lub nie został określony przez IZ </w:t>
      </w:r>
      <w:r w:rsidR="00E52C84" w:rsidRPr="00E52C84">
        <w:rPr>
          <w:rFonts w:ascii="Times New Roman" w:hAnsi="Times New Roman"/>
          <w:color w:val="000000" w:themeColor="text1"/>
        </w:rPr>
        <w:t xml:space="preserve">FEWL </w:t>
      </w:r>
      <w:r w:rsidR="002D5F61" w:rsidRPr="00E52C84">
        <w:rPr>
          <w:rFonts w:ascii="Times New Roman" w:hAnsi="Times New Roman"/>
          <w:color w:val="000000" w:themeColor="text1"/>
        </w:rPr>
        <w:t>2</w:t>
      </w:r>
      <w:r w:rsidR="00E52C84" w:rsidRPr="00E52C84">
        <w:rPr>
          <w:rFonts w:ascii="Times New Roman" w:hAnsi="Times New Roman"/>
          <w:color w:val="000000" w:themeColor="text1"/>
        </w:rPr>
        <w:t>1-27</w:t>
      </w:r>
      <w:r w:rsidRPr="00E52C84">
        <w:rPr>
          <w:rFonts w:ascii="Times New Roman" w:hAnsi="Times New Roman"/>
          <w:color w:val="000000" w:themeColor="text1"/>
        </w:rPr>
        <w:t>,</w:t>
      </w:r>
    </w:p>
    <w:p w14:paraId="64DCC93A" w14:textId="0A3A2D2E" w:rsidR="00092276" w:rsidRPr="00E52C84" w:rsidRDefault="00092276" w:rsidP="0035576B">
      <w:pPr>
        <w:numPr>
          <w:ilvl w:val="0"/>
          <w:numId w:val="2"/>
        </w:numPr>
        <w:suppressAutoHyphens w:val="0"/>
        <w:autoSpaceDE w:val="0"/>
        <w:adjustRightInd w:val="0"/>
        <w:spacing w:after="0" w:line="276" w:lineRule="auto"/>
        <w:ind w:left="993" w:hanging="284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E52C84">
        <w:rPr>
          <w:rFonts w:ascii="Times New Roman" w:hAnsi="Times New Roman"/>
          <w:color w:val="000000" w:themeColor="text1"/>
        </w:rPr>
        <w:t>pełnienie funkcji członka organu nadzorczego lub zarządzającego, prokurenta lub pełnomocnika,</w:t>
      </w:r>
    </w:p>
    <w:p w14:paraId="2C6042BE" w14:textId="76DF3813" w:rsidR="00092276" w:rsidRPr="00E52C84" w:rsidRDefault="00092276" w:rsidP="0035576B">
      <w:pPr>
        <w:numPr>
          <w:ilvl w:val="0"/>
          <w:numId w:val="2"/>
        </w:numPr>
        <w:suppressAutoHyphens w:val="0"/>
        <w:autoSpaceDE w:val="0"/>
        <w:adjustRightInd w:val="0"/>
        <w:spacing w:after="0" w:line="276" w:lineRule="auto"/>
        <w:ind w:left="993" w:hanging="284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E52C84">
        <w:rPr>
          <w:rFonts w:ascii="Times New Roman" w:hAnsi="Times New Roman"/>
          <w:color w:val="000000" w:themeColor="text1"/>
        </w:rPr>
        <w:t xml:space="preserve">pozostawanie w stosunku prawnym lub faktycznym, który może budzić uzasadnione wątpliwości co do bezstronności w wyborze </w:t>
      </w:r>
      <w:r w:rsidR="0035576B" w:rsidRPr="00E52C84">
        <w:rPr>
          <w:rFonts w:ascii="Times New Roman" w:hAnsi="Times New Roman"/>
          <w:color w:val="000000" w:themeColor="text1"/>
        </w:rPr>
        <w:t xml:space="preserve">Dostawcy </w:t>
      </w:r>
      <w:r w:rsidR="004A2450" w:rsidRPr="00E52C84">
        <w:rPr>
          <w:rFonts w:ascii="Times New Roman" w:hAnsi="Times New Roman"/>
          <w:color w:val="000000" w:themeColor="text1"/>
        </w:rPr>
        <w:t>U</w:t>
      </w:r>
      <w:r w:rsidR="0035576B" w:rsidRPr="00E52C84">
        <w:rPr>
          <w:rFonts w:ascii="Times New Roman" w:hAnsi="Times New Roman"/>
          <w:color w:val="000000" w:themeColor="text1"/>
        </w:rPr>
        <w:t>sług</w:t>
      </w:r>
      <w:r w:rsidRPr="00E52C84">
        <w:rPr>
          <w:rFonts w:ascii="Times New Roman" w:hAnsi="Times New Roman"/>
          <w:color w:val="000000" w:themeColor="text1"/>
        </w:rPr>
        <w:t xml:space="preserve">, w szczególności pozostawanie w związku małżeńskim, </w:t>
      </w:r>
      <w:r w:rsidR="00484394" w:rsidRPr="00E52C84">
        <w:rPr>
          <w:rFonts w:ascii="Times New Roman" w:hAnsi="Times New Roman"/>
          <w:color w:val="000000" w:themeColor="text1"/>
        </w:rPr>
        <w:br/>
      </w:r>
      <w:r w:rsidRPr="00E52C84">
        <w:rPr>
          <w:rFonts w:ascii="Times New Roman" w:hAnsi="Times New Roman"/>
          <w:color w:val="000000" w:themeColor="text1"/>
        </w:rPr>
        <w:t>w st</w:t>
      </w:r>
      <w:r w:rsidR="00484394" w:rsidRPr="00E52C84">
        <w:rPr>
          <w:rFonts w:ascii="Times New Roman" w:hAnsi="Times New Roman"/>
          <w:color w:val="000000" w:themeColor="text1"/>
        </w:rPr>
        <w:t>o</w:t>
      </w:r>
      <w:r w:rsidRPr="00E52C84">
        <w:rPr>
          <w:rFonts w:ascii="Times New Roman" w:hAnsi="Times New Roman"/>
          <w:color w:val="000000" w:themeColor="text1"/>
        </w:rPr>
        <w:t xml:space="preserve">sunku pokrewieństwa lub powinowactwa w linii prostej, pokrewieństwa lub powinowactwa </w:t>
      </w:r>
      <w:r w:rsidR="0035576B" w:rsidRPr="00E52C84">
        <w:rPr>
          <w:rFonts w:ascii="Times New Roman" w:hAnsi="Times New Roman"/>
          <w:color w:val="000000" w:themeColor="text1"/>
        </w:rPr>
        <w:t>drugiego stopnia w</w:t>
      </w:r>
      <w:r w:rsidRPr="00E52C84">
        <w:rPr>
          <w:rFonts w:ascii="Times New Roman" w:hAnsi="Times New Roman"/>
          <w:color w:val="000000" w:themeColor="text1"/>
        </w:rPr>
        <w:t xml:space="preserve"> linii bocznej lub w stosunku przysposobienia, opieki lub kurateli</w:t>
      </w:r>
      <w:r w:rsidR="003E4351" w:rsidRPr="00E52C84">
        <w:rPr>
          <w:rFonts w:ascii="Times New Roman" w:hAnsi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91EC7"/>
    <w:multiLevelType w:val="hybridMultilevel"/>
    <w:tmpl w:val="6C9CF6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F34FE"/>
    <w:multiLevelType w:val="hybridMultilevel"/>
    <w:tmpl w:val="943C2476"/>
    <w:lvl w:ilvl="0" w:tplc="AA44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2CC1"/>
    <w:multiLevelType w:val="hybridMultilevel"/>
    <w:tmpl w:val="B774969A"/>
    <w:lvl w:ilvl="0" w:tplc="19E26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E73C3"/>
    <w:multiLevelType w:val="hybridMultilevel"/>
    <w:tmpl w:val="6C9CF6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049109">
    <w:abstractNumId w:val="1"/>
  </w:num>
  <w:num w:numId="2" w16cid:durableId="292100789">
    <w:abstractNumId w:val="3"/>
  </w:num>
  <w:num w:numId="3" w16cid:durableId="1578857918">
    <w:abstractNumId w:val="2"/>
  </w:num>
  <w:num w:numId="4" w16cid:durableId="123562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CE"/>
    <w:rsid w:val="00047D3F"/>
    <w:rsid w:val="00092276"/>
    <w:rsid w:val="000F420B"/>
    <w:rsid w:val="001429B7"/>
    <w:rsid w:val="00157E73"/>
    <w:rsid w:val="00171DA2"/>
    <w:rsid w:val="001D18C8"/>
    <w:rsid w:val="001D6C87"/>
    <w:rsid w:val="00282427"/>
    <w:rsid w:val="002C0076"/>
    <w:rsid w:val="002D5F61"/>
    <w:rsid w:val="0035576B"/>
    <w:rsid w:val="003E4351"/>
    <w:rsid w:val="00416925"/>
    <w:rsid w:val="00443FAA"/>
    <w:rsid w:val="00462827"/>
    <w:rsid w:val="00483FCE"/>
    <w:rsid w:val="00484394"/>
    <w:rsid w:val="004A2450"/>
    <w:rsid w:val="004A545D"/>
    <w:rsid w:val="004C10D5"/>
    <w:rsid w:val="004E1055"/>
    <w:rsid w:val="00527F00"/>
    <w:rsid w:val="00596C4D"/>
    <w:rsid w:val="005A2836"/>
    <w:rsid w:val="005A2CFB"/>
    <w:rsid w:val="005D6EB2"/>
    <w:rsid w:val="005E16CE"/>
    <w:rsid w:val="00606841"/>
    <w:rsid w:val="00636CD7"/>
    <w:rsid w:val="006B1B42"/>
    <w:rsid w:val="006F655F"/>
    <w:rsid w:val="007A3954"/>
    <w:rsid w:val="007B10BF"/>
    <w:rsid w:val="007B46FD"/>
    <w:rsid w:val="00825CF9"/>
    <w:rsid w:val="00874CAA"/>
    <w:rsid w:val="00907DB5"/>
    <w:rsid w:val="00981BB0"/>
    <w:rsid w:val="00A54500"/>
    <w:rsid w:val="00A7322D"/>
    <w:rsid w:val="00AC5669"/>
    <w:rsid w:val="00B47206"/>
    <w:rsid w:val="00B97401"/>
    <w:rsid w:val="00C3664F"/>
    <w:rsid w:val="00C55B44"/>
    <w:rsid w:val="00CA34B2"/>
    <w:rsid w:val="00D32750"/>
    <w:rsid w:val="00D63C31"/>
    <w:rsid w:val="00E52C84"/>
    <w:rsid w:val="00F15DB5"/>
    <w:rsid w:val="00FB1C8D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4204"/>
  <w15:docId w15:val="{29B99437-AC39-4FF7-B6E2-227E4FE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6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669"/>
  </w:style>
  <w:style w:type="paragraph" w:styleId="Akapitzlist">
    <w:name w:val="List Paragraph"/>
    <w:basedOn w:val="Normalny"/>
    <w:rsid w:val="00AC5669"/>
    <w:pPr>
      <w:ind w:left="720"/>
    </w:pPr>
  </w:style>
  <w:style w:type="paragraph" w:styleId="Tekstdymka">
    <w:name w:val="Balloon Text"/>
    <w:basedOn w:val="Normalny"/>
    <w:rsid w:val="00AC5669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rsid w:val="00AC5669"/>
    <w:pPr>
      <w:spacing w:after="120"/>
    </w:pPr>
  </w:style>
  <w:style w:type="paragraph" w:styleId="Stopka">
    <w:name w:val="footer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Standard"/>
    <w:rsid w:val="00AC566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AC5669"/>
    <w:pPr>
      <w:suppressLineNumbers/>
    </w:pPr>
  </w:style>
  <w:style w:type="character" w:customStyle="1" w:styleId="TekstdymkaZnak">
    <w:name w:val="Tekst dymka Znak"/>
    <w:basedOn w:val="Domylnaczcionkaakapitu"/>
    <w:rsid w:val="00AC566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AC5669"/>
  </w:style>
  <w:style w:type="character" w:customStyle="1" w:styleId="StopkaZnak">
    <w:name w:val="Stopka Znak"/>
    <w:basedOn w:val="Domylnaczcionkaakapitu"/>
    <w:rsid w:val="00AC5669"/>
  </w:style>
  <w:style w:type="paragraph" w:styleId="Zwykytekst">
    <w:name w:val="Plain Text"/>
    <w:basedOn w:val="Normalny"/>
    <w:link w:val="ZwykytekstZnak"/>
    <w:uiPriority w:val="99"/>
    <w:unhideWhenUsed/>
    <w:rsid w:val="00092276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2276"/>
    <w:rPr>
      <w:rFonts w:eastAsiaTheme="minorHAnsi" w:cstheme="minorBid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276"/>
    <w:rPr>
      <w:vertAlign w:val="superscript"/>
    </w:rPr>
  </w:style>
  <w:style w:type="table" w:styleId="Tabela-Siatka">
    <w:name w:val="Table Grid"/>
    <w:basedOn w:val="Standardowy"/>
    <w:uiPriority w:val="39"/>
    <w:rsid w:val="003E4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9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C2D4-98A9-4737-9A4A-D11BAB0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Wulbach</dc:creator>
  <cp:lastModifiedBy>Kamila Szwajkowska</cp:lastModifiedBy>
  <cp:revision>33</cp:revision>
  <cp:lastPrinted>2020-12-29T11:29:00Z</cp:lastPrinted>
  <dcterms:created xsi:type="dcterms:W3CDTF">2020-02-14T10:26:00Z</dcterms:created>
  <dcterms:modified xsi:type="dcterms:W3CDTF">2024-08-30T11:41:00Z</dcterms:modified>
</cp:coreProperties>
</file>